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2095"/>
        <w:tblW w:w="9280" w:type="dxa"/>
        <w:tblLook w:val="04A0" w:firstRow="1" w:lastRow="0" w:firstColumn="1" w:lastColumn="0" w:noHBand="0" w:noVBand="1"/>
      </w:tblPr>
      <w:tblGrid>
        <w:gridCol w:w="1247"/>
        <w:gridCol w:w="1212"/>
        <w:gridCol w:w="1549"/>
        <w:gridCol w:w="680"/>
        <w:gridCol w:w="3118"/>
        <w:gridCol w:w="1474"/>
      </w:tblGrid>
      <w:tr w:rsidR="00392298" w:rsidRPr="00805BAB" w:rsidTr="00392298">
        <w:trPr>
          <w:trHeight w:val="416"/>
        </w:trPr>
        <w:tc>
          <w:tcPr>
            <w:tcW w:w="1247" w:type="dxa"/>
            <w:shd w:val="clear" w:color="auto" w:fill="D9D9D9" w:themeFill="background1" w:themeFillShade="D9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bookmarkStart w:id="0" w:name="_Hlk114055641"/>
            <w:r w:rsidRPr="00805BAB">
              <w:rPr>
                <w:rFonts w:ascii="Times New Roman" w:hAnsi="Times New Roman" w:cs="Times New Roman"/>
                <w:b/>
              </w:rPr>
              <w:t>St Mary’s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ID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Dental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age range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(years &amp; months)</w:t>
            </w:r>
          </w:p>
        </w:tc>
        <w:tc>
          <w:tcPr>
            <w:tcW w:w="1549" w:type="dxa"/>
            <w:shd w:val="clear" w:color="auto" w:fill="D9D9D9" w:themeFill="background1" w:themeFillShade="D9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Chronological Age range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(years)</w:t>
            </w:r>
          </w:p>
        </w:tc>
        <w:tc>
          <w:tcPr>
            <w:tcW w:w="680" w:type="dxa"/>
            <w:shd w:val="clear" w:color="auto" w:fill="D9D9D9" w:themeFill="background1" w:themeFillShade="D9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Sex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</w:rPr>
            </w:pPr>
            <w:bookmarkStart w:id="1" w:name="_Hlk100038917"/>
            <w:r w:rsidRPr="00805BAB">
              <w:rPr>
                <w:rFonts w:ascii="Times New Roman" w:hAnsi="Times New Roman" w:cs="Times New Roman"/>
                <w:b/>
              </w:rPr>
              <w:t xml:space="preserve">Permanent or </w:t>
            </w:r>
            <w:r w:rsidRPr="00805BAB">
              <w:rPr>
                <w:rFonts w:ascii="Times New Roman" w:hAnsi="Times New Roman" w:cs="Times New Roman"/>
                <w:b/>
                <w:i/>
              </w:rPr>
              <w:t>primary</w:t>
            </w:r>
          </w:p>
          <w:p w:rsidR="00392298" w:rsidRDefault="00392298" w:rsidP="00392298">
            <w:pPr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 xml:space="preserve">Tooth Type </w:t>
            </w:r>
          </w:p>
          <w:p w:rsidR="00392298" w:rsidRDefault="00392298" w:rsidP="00392298">
            <w:pPr>
              <w:rPr>
                <w:rFonts w:ascii="Times New Roman" w:hAnsi="Times New Roman" w:cs="Times New Roman"/>
                <w:b/>
              </w:rPr>
            </w:pP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with the FDI notation number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Total number</w:t>
            </w:r>
          </w:p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of teeth</w:t>
            </w:r>
          </w:p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BAB">
              <w:rPr>
                <w:rFonts w:ascii="Times New Roman" w:hAnsi="Times New Roman" w:cs="Times New Roman"/>
                <w:b/>
              </w:rPr>
              <w:t>SV Micro-CT scanned</w:t>
            </w:r>
          </w:p>
        </w:tc>
      </w:tr>
      <w:tr w:rsidR="00392298" w:rsidRPr="00805BAB" w:rsidTr="00392298">
        <w:trPr>
          <w:trHeight w:val="335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27B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1-1.5 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(+/- 3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L M1 (74)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374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58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1-1.5 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(+/- 3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L m1 (74)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667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82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1-1.5 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(+/- 3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cent incisor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(51)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lat incisor (52)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cent incisor (61)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lat incisor (62)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R cent incisor (71)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L cent incisor (81)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392298" w:rsidRPr="00805BAB" w:rsidTr="00392298">
        <w:trPr>
          <w:trHeight w:val="667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4A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3.5-4.5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(+/- 3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00038892"/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Lat Incisor (52)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Canine (53)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Cent Incisor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(61)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Canine (63)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bookmarkEnd w:id="2"/>
      <w:tr w:rsidR="00392298" w:rsidRPr="00805BAB" w:rsidTr="00392298">
        <w:trPr>
          <w:trHeight w:val="522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19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7.5- 8.5 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6-10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L M1 (36)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522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70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11.5-12.5 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R m1 (74)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M1 (16)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92298" w:rsidRPr="00805BAB" w:rsidTr="00392298">
        <w:trPr>
          <w:trHeight w:val="494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52B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10.5-11.5 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10-14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i/>
                <w:sz w:val="20"/>
                <w:szCs w:val="20"/>
              </w:rPr>
              <w:t>primary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Low L m2 (75)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Cent Incisor (11)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lat Incisor (12)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92298" w:rsidRPr="00805BAB" w:rsidTr="00392298">
        <w:trPr>
          <w:trHeight w:val="442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51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10-11 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10-14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M1 (46)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363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28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12-15 </w:t>
            </w:r>
          </w:p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12-16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Low L M1 (36) 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400"/>
        </w:trPr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79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15.5-16.5 (+/- 6 mths)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16-18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 (F?)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M1 (26)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05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20-29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Canine (43)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53C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30-39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M1 (16)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66B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30-39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lat incisor (12)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P1 (14)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P2 (15)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M2 (17)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canine (23)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73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30-39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P1 (14)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Cent Incisor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M1 (16)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Canine (23)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P2 (25)</w:t>
            </w:r>
          </w:p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M3 (28)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6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40-49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L Canine (23)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72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40-49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M2 (47)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85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40-49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L canine (33)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23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50-59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M2 (47)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63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50-59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Lat Incisor (42)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68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50-59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Permanent Low R M3 (48)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c>
          <w:tcPr>
            <w:tcW w:w="1247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SMB 83</w:t>
            </w:r>
          </w:p>
        </w:tc>
        <w:tc>
          <w:tcPr>
            <w:tcW w:w="1212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Over 23.5</w:t>
            </w:r>
          </w:p>
        </w:tc>
        <w:tc>
          <w:tcPr>
            <w:tcW w:w="1549" w:type="dxa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50- 59</w:t>
            </w:r>
          </w:p>
        </w:tc>
        <w:tc>
          <w:tcPr>
            <w:tcW w:w="680" w:type="dxa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18" w:type="dxa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Permanent </w:t>
            </w:r>
            <w:proofErr w:type="spellStart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  <w:proofErr w:type="spellEnd"/>
            <w:r w:rsidRPr="00805BAB">
              <w:rPr>
                <w:rFonts w:ascii="Times New Roman" w:hAnsi="Times New Roman" w:cs="Times New Roman"/>
                <w:sz w:val="20"/>
                <w:szCs w:val="20"/>
              </w:rPr>
              <w:t xml:space="preserve"> R M3 (18)</w:t>
            </w:r>
          </w:p>
        </w:tc>
        <w:tc>
          <w:tcPr>
            <w:tcW w:w="1474" w:type="dxa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92298" w:rsidRPr="00805BAB" w:rsidTr="00392298">
        <w:trPr>
          <w:trHeight w:val="60"/>
        </w:trPr>
        <w:tc>
          <w:tcPr>
            <w:tcW w:w="1247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2298" w:rsidRPr="00805BAB" w:rsidTr="00392298">
        <w:tc>
          <w:tcPr>
            <w:tcW w:w="1247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BFBFBF" w:themeFill="background1" w:themeFillShade="BF"/>
          </w:tcPr>
          <w:p w:rsidR="00392298" w:rsidRPr="00805BAB" w:rsidRDefault="00392298" w:rsidP="00392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392298" w:rsidRPr="00805BAB" w:rsidRDefault="00392298" w:rsidP="00392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number of teeth SV Micro-CT scanned:</w:t>
            </w:r>
          </w:p>
        </w:tc>
        <w:tc>
          <w:tcPr>
            <w:tcW w:w="1474" w:type="dxa"/>
            <w:shd w:val="clear" w:color="auto" w:fill="auto"/>
          </w:tcPr>
          <w:p w:rsidR="00392298" w:rsidRPr="00805BAB" w:rsidRDefault="00392298" w:rsidP="005C6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</w:tbl>
    <w:bookmarkEnd w:id="0"/>
    <w:bookmarkEnd w:id="1"/>
    <w:p w:rsidR="00805BAB" w:rsidRDefault="00805BAB">
      <w:pPr>
        <w:rPr>
          <w:rFonts w:ascii="Times New Roman" w:hAnsi="Times New Roman" w:cs="Times New Roman"/>
          <w:sz w:val="24"/>
          <w:szCs w:val="24"/>
        </w:rPr>
      </w:pPr>
      <w:r w:rsidRPr="00392298">
        <w:rPr>
          <w:rFonts w:ascii="Times New Roman" w:hAnsi="Times New Roman" w:cs="Times New Roman"/>
          <w:b/>
          <w:sz w:val="24"/>
          <w:szCs w:val="24"/>
        </w:rPr>
        <w:t>Table S3.</w:t>
      </w:r>
      <w:r w:rsidRPr="00392298">
        <w:rPr>
          <w:rFonts w:ascii="Times New Roman" w:hAnsi="Times New Roman" w:cs="Times New Roman"/>
          <w:sz w:val="24"/>
          <w:szCs w:val="24"/>
        </w:rPr>
        <w:t xml:space="preserve"> </w:t>
      </w:r>
      <w:r w:rsidR="0048070C" w:rsidRPr="00392298">
        <w:rPr>
          <w:rFonts w:ascii="Times New Roman" w:hAnsi="Times New Roman" w:cs="Times New Roman"/>
          <w:sz w:val="24"/>
          <w:szCs w:val="24"/>
        </w:rPr>
        <w:t>S</w:t>
      </w:r>
      <w:r w:rsidR="00392298" w:rsidRPr="00392298">
        <w:rPr>
          <w:rFonts w:ascii="Times New Roman" w:hAnsi="Times New Roman" w:cs="Times New Roman"/>
          <w:sz w:val="24"/>
          <w:szCs w:val="24"/>
        </w:rPr>
        <w:t>mall Volume</w:t>
      </w:r>
      <w:r w:rsidR="0048070C" w:rsidRPr="00392298">
        <w:rPr>
          <w:rFonts w:ascii="Times New Roman" w:hAnsi="Times New Roman" w:cs="Times New Roman"/>
          <w:sz w:val="24"/>
          <w:szCs w:val="24"/>
        </w:rPr>
        <w:t xml:space="preserve"> Micro-CT scanning of individual teeth </w:t>
      </w:r>
      <w:r w:rsidR="00392298" w:rsidRPr="00392298">
        <w:rPr>
          <w:rFonts w:ascii="Times New Roman" w:hAnsi="Times New Roman" w:cs="Times New Roman"/>
          <w:sz w:val="24"/>
          <w:szCs w:val="24"/>
        </w:rPr>
        <w:t xml:space="preserve">associated with skulls </w:t>
      </w:r>
      <w:r w:rsidR="0048070C" w:rsidRPr="00392298">
        <w:rPr>
          <w:rFonts w:ascii="Times New Roman" w:hAnsi="Times New Roman" w:cs="Times New Roman"/>
          <w:sz w:val="24"/>
          <w:szCs w:val="24"/>
        </w:rPr>
        <w:t xml:space="preserve">from individuals of the </w:t>
      </w:r>
      <w:r w:rsidRPr="00392298">
        <w:rPr>
          <w:rFonts w:ascii="Times New Roman" w:hAnsi="Times New Roman" w:cs="Times New Roman"/>
          <w:sz w:val="24"/>
          <w:szCs w:val="24"/>
        </w:rPr>
        <w:t>St Mary’s Cemetery</w:t>
      </w:r>
      <w:r w:rsidR="0048070C" w:rsidRPr="00392298">
        <w:rPr>
          <w:rFonts w:ascii="Times New Roman" w:hAnsi="Times New Roman" w:cs="Times New Roman"/>
          <w:sz w:val="24"/>
          <w:szCs w:val="24"/>
        </w:rPr>
        <w:t xml:space="preserve"> sample</w:t>
      </w:r>
      <w:r w:rsidRPr="00392298">
        <w:rPr>
          <w:rFonts w:ascii="Times New Roman" w:hAnsi="Times New Roman" w:cs="Times New Roman"/>
          <w:sz w:val="24"/>
          <w:szCs w:val="24"/>
        </w:rPr>
        <w:t xml:space="preserve">. </w:t>
      </w:r>
      <w:r w:rsidR="00392298" w:rsidRPr="0048070C">
        <w:rPr>
          <w:rFonts w:ascii="Times New Roman" w:hAnsi="Times New Roman" w:cs="Times New Roman"/>
        </w:rPr>
        <w:t>Additional SV Micro-CT scan settings information on page 2.</w:t>
      </w:r>
    </w:p>
    <w:p w:rsidR="00392298" w:rsidRPr="00392298" w:rsidRDefault="00392298">
      <w:pPr>
        <w:rPr>
          <w:sz w:val="24"/>
          <w:szCs w:val="24"/>
        </w:rPr>
      </w:pPr>
    </w:p>
    <w:p w:rsidR="00392298" w:rsidRDefault="00392298" w:rsidP="0048070C">
      <w:pPr>
        <w:rPr>
          <w:rFonts w:ascii="Times New Roman" w:hAnsi="Times New Roman" w:cs="Times New Roman"/>
        </w:rPr>
      </w:pPr>
    </w:p>
    <w:p w:rsidR="00392298" w:rsidRDefault="00392298" w:rsidP="0048070C">
      <w:pPr>
        <w:rPr>
          <w:rFonts w:ascii="Times New Roman" w:hAnsi="Times New Roman" w:cs="Times New Roman"/>
        </w:rPr>
      </w:pPr>
    </w:p>
    <w:p w:rsidR="0048070C" w:rsidRDefault="0048070C" w:rsidP="0048070C">
      <w:pPr>
        <w:rPr>
          <w:rFonts w:ascii="Times New Roman" w:hAnsi="Times New Roman" w:cs="Times New Roman"/>
        </w:rPr>
      </w:pPr>
    </w:p>
    <w:p w:rsidR="0048070C" w:rsidRDefault="0048070C">
      <w:pPr>
        <w:rPr>
          <w:rFonts w:eastAsia="Times New Roman" w:cs="Times New Roman"/>
          <w:lang w:val="en-GB" w:eastAsia="en-GB"/>
        </w:rPr>
      </w:pPr>
    </w:p>
    <w:p w:rsidR="00392298" w:rsidRDefault="00392298"/>
    <w:p w:rsidR="00805BAB" w:rsidRDefault="0048070C" w:rsidP="0048070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Table S3 </w:t>
      </w:r>
      <w:r w:rsidR="00805BAB" w:rsidRPr="00805BAB">
        <w:rPr>
          <w:rFonts w:ascii="Times New Roman" w:hAnsi="Times New Roman" w:cs="Times New Roman"/>
          <w:b/>
        </w:rPr>
        <w:t>Notes:</w:t>
      </w:r>
      <w:r w:rsidR="00805BAB" w:rsidRPr="00805BAB">
        <w:rPr>
          <w:rFonts w:ascii="Times New Roman" w:hAnsi="Times New Roman" w:cs="Times New Roman"/>
        </w:rPr>
        <w:t xml:space="preserve"> </w:t>
      </w:r>
      <w:r w:rsidR="00805BAB">
        <w:rPr>
          <w:rFonts w:ascii="Times New Roman" w:hAnsi="Times New Roman" w:cs="Times New Roman"/>
        </w:rPr>
        <w:t xml:space="preserve">M= male, F= female, U= undetermined sex, </w:t>
      </w:r>
      <w:r w:rsidR="00805BAB" w:rsidRPr="00805BAB">
        <w:rPr>
          <w:rFonts w:ascii="Times New Roman" w:hAnsi="Times New Roman" w:cs="Times New Roman"/>
        </w:rPr>
        <w:t xml:space="preserve">Low = lower/ mandibular tooth type, </w:t>
      </w:r>
      <w:proofErr w:type="spellStart"/>
      <w:r w:rsidR="00805BAB" w:rsidRPr="00805BAB">
        <w:rPr>
          <w:rFonts w:ascii="Times New Roman" w:hAnsi="Times New Roman" w:cs="Times New Roman"/>
        </w:rPr>
        <w:t>Upp</w:t>
      </w:r>
      <w:proofErr w:type="spellEnd"/>
      <w:r w:rsidR="00805BAB" w:rsidRPr="00805BAB">
        <w:rPr>
          <w:rFonts w:ascii="Times New Roman" w:hAnsi="Times New Roman" w:cs="Times New Roman"/>
        </w:rPr>
        <w:t xml:space="preserve"> = upper/ maxillary</w:t>
      </w:r>
      <w:r>
        <w:rPr>
          <w:rFonts w:ascii="Times New Roman" w:hAnsi="Times New Roman" w:cs="Times New Roman"/>
        </w:rPr>
        <w:t xml:space="preserve"> </w:t>
      </w:r>
      <w:r w:rsidR="00805BAB" w:rsidRPr="00805BAB">
        <w:rPr>
          <w:rFonts w:ascii="Times New Roman" w:hAnsi="Times New Roman" w:cs="Times New Roman"/>
        </w:rPr>
        <w:t>tooth type, L=left, R=right, Cent. /*</w:t>
      </w:r>
      <w:r w:rsidRPr="00805BAB">
        <w:rPr>
          <w:rFonts w:ascii="Times New Roman" w:hAnsi="Times New Roman" w:cs="Times New Roman"/>
        </w:rPr>
        <w:t>cent. =</w:t>
      </w:r>
      <w:r w:rsidR="00805BAB" w:rsidRPr="00805BAB">
        <w:rPr>
          <w:rFonts w:ascii="Times New Roman" w:hAnsi="Times New Roman" w:cs="Times New Roman"/>
        </w:rPr>
        <w:t xml:space="preserve"> central</w:t>
      </w:r>
      <w:r w:rsidR="00805BAB">
        <w:rPr>
          <w:rFonts w:ascii="Times New Roman" w:hAnsi="Times New Roman" w:cs="Times New Roman"/>
        </w:rPr>
        <w:t>,</w:t>
      </w:r>
      <w:r w:rsidR="00805BAB" w:rsidRPr="00805BAB">
        <w:rPr>
          <w:rFonts w:ascii="Times New Roman" w:hAnsi="Times New Roman" w:cs="Times New Roman"/>
        </w:rPr>
        <w:t xml:space="preserve"> (</w:t>
      </w:r>
      <w:r w:rsidR="00805BAB" w:rsidRPr="00805BAB">
        <w:rPr>
          <w:rFonts w:ascii="Times New Roman" w:hAnsi="Times New Roman" w:cs="Times New Roman"/>
          <w:b/>
          <w:sz w:val="32"/>
          <w:szCs w:val="32"/>
        </w:rPr>
        <w:t xml:space="preserve">* </w:t>
      </w:r>
      <w:r w:rsidR="00805BAB" w:rsidRPr="00805BAB">
        <w:rPr>
          <w:rFonts w:ascii="Times New Roman" w:hAnsi="Times New Roman" w:cs="Times New Roman"/>
        </w:rPr>
        <w:t>lower case text denotes primary dentition, capitalised text denotes permanent teeth)</w:t>
      </w:r>
      <w:r w:rsidR="00805BAB">
        <w:rPr>
          <w:rFonts w:ascii="Times New Roman" w:hAnsi="Times New Roman" w:cs="Times New Roman"/>
        </w:rPr>
        <w:t>, Lat = lateral, P1 or P2 = first or second premolar, M1, M2 or M3 = first, second or third molar.</w:t>
      </w:r>
    </w:p>
    <w:p w:rsidR="0048070C" w:rsidRDefault="0048070C" w:rsidP="0048070C">
      <w:pPr>
        <w:spacing w:after="0" w:line="240" w:lineRule="auto"/>
        <w:rPr>
          <w:rFonts w:ascii="Times New Roman" w:hAnsi="Times New Roman" w:cs="Times New Roman"/>
        </w:rPr>
      </w:pPr>
    </w:p>
    <w:p w:rsidR="0048070C" w:rsidRDefault="0048070C" w:rsidP="0048070C">
      <w:pPr>
        <w:spacing w:after="0" w:line="240" w:lineRule="auto"/>
        <w:rPr>
          <w:rFonts w:ascii="Times New Roman" w:hAnsi="Times New Roman" w:cs="Times New Roman"/>
        </w:rPr>
      </w:pPr>
    </w:p>
    <w:p w:rsidR="0048070C" w:rsidRDefault="002C28BB" w:rsidP="0048070C">
      <w:pPr>
        <w:rPr>
          <w:rFonts w:eastAsia="Times New Roman" w:cs="Times New Roman"/>
          <w:szCs w:val="24"/>
          <w:lang w:val="en-GB" w:eastAsia="en-GB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48070C">
        <w:rPr>
          <w:rFonts w:ascii="Times New Roman" w:hAnsi="Times New Roman" w:cs="Times New Roman"/>
          <w:b/>
          <w:sz w:val="24"/>
          <w:szCs w:val="24"/>
        </w:rPr>
        <w:t xml:space="preserve">V Micro-CT scan settings </w:t>
      </w:r>
      <w:r w:rsidR="0048070C" w:rsidRPr="00923B28">
        <w:rPr>
          <w:rFonts w:ascii="Times New Roman" w:hAnsi="Times New Roman" w:cs="Times New Roman"/>
          <w:b/>
          <w:sz w:val="24"/>
          <w:szCs w:val="24"/>
        </w:rPr>
        <w:t>information:</w:t>
      </w:r>
      <w:r w:rsidR="0048070C" w:rsidRPr="00923B28">
        <w:rPr>
          <w:rFonts w:eastAsia="Times New Roman" w:cs="Times New Roman"/>
          <w:szCs w:val="24"/>
          <w:lang w:val="en-GB" w:eastAsia="en-GB"/>
        </w:rPr>
        <w:t xml:space="preserve"> </w:t>
      </w:r>
    </w:p>
    <w:p w:rsidR="0048070C" w:rsidRPr="0048070C" w:rsidRDefault="0048070C" w:rsidP="00480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070C">
        <w:rPr>
          <w:rFonts w:ascii="Times New Roman" w:hAnsi="Times New Roman" w:cs="Times New Roman"/>
          <w:sz w:val="24"/>
          <w:szCs w:val="24"/>
        </w:rPr>
        <w:t>Equipment: Bruker SkyScan 1276</w:t>
      </w:r>
      <w:r>
        <w:rPr>
          <w:rFonts w:ascii="Times New Roman" w:hAnsi="Times New Roman" w:cs="Times New Roman"/>
          <w:sz w:val="24"/>
          <w:szCs w:val="24"/>
        </w:rPr>
        <w:t xml:space="preserve"> (Bruker, 2022)</w:t>
      </w:r>
    </w:p>
    <w:p w:rsidR="0048070C" w:rsidRPr="0048070C" w:rsidRDefault="0048070C" w:rsidP="004807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070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GB" w:eastAsia="en-GB"/>
        </w:rPr>
        <w:t xml:space="preserve">The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GB" w:eastAsia="en-GB"/>
        </w:rPr>
        <w:t xml:space="preserve">desktop </w:t>
      </w:r>
      <w:r w:rsidRPr="0048070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SV Micro-CT </w:t>
      </w:r>
      <w:r w:rsidRPr="0048070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GB" w:eastAsia="en-GB"/>
        </w:rPr>
        <w:t xml:space="preserve">scanner was set at source voltage of 100 kV, source current of 200 µA, and camera binning of 4032 x 2688, with an aluminium and copper filter. </w:t>
      </w:r>
      <w:r w:rsidRPr="0048070C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48070C">
        <w:rPr>
          <w:rFonts w:ascii="Times New Roman" w:hAnsi="Times New Roman" w:cs="Times New Roman"/>
          <w:sz w:val="24"/>
          <w:szCs w:val="24"/>
        </w:rPr>
        <w:t>Nrecon</w:t>
      </w:r>
      <w:proofErr w:type="spellEnd"/>
      <w:r w:rsidRPr="0048070C">
        <w:rPr>
          <w:rFonts w:ascii="Times New Roman" w:hAnsi="Times New Roman" w:cs="Times New Roman"/>
          <w:sz w:val="24"/>
          <w:szCs w:val="24"/>
        </w:rPr>
        <w:t xml:space="preserve"> software </w:t>
      </w:r>
      <w:r w:rsidRPr="0048070C">
        <w:rPr>
          <w:rFonts w:ascii="Times New Roman" w:hAnsi="Times New Roman" w:cs="Times New Roman"/>
          <w:noProof/>
          <w:sz w:val="24"/>
          <w:szCs w:val="24"/>
        </w:rPr>
        <w:t>(</w:t>
      </w:r>
      <w:r>
        <w:rPr>
          <w:rFonts w:ascii="Times New Roman" w:hAnsi="Times New Roman" w:cs="Times New Roman"/>
          <w:noProof/>
          <w:sz w:val="24"/>
          <w:szCs w:val="24"/>
        </w:rPr>
        <w:t>Bruker, 2022</w:t>
      </w:r>
      <w:r w:rsidRPr="0048070C">
        <w:rPr>
          <w:rFonts w:ascii="Times New Roman" w:hAnsi="Times New Roman" w:cs="Times New Roman"/>
          <w:noProof/>
          <w:sz w:val="24"/>
          <w:szCs w:val="24"/>
        </w:rPr>
        <w:t>)</w:t>
      </w:r>
      <w:r w:rsidRPr="0048070C">
        <w:rPr>
          <w:rFonts w:ascii="Times New Roman" w:hAnsi="Times New Roman" w:cs="Times New Roman"/>
          <w:sz w:val="24"/>
          <w:szCs w:val="24"/>
        </w:rPr>
        <w:t xml:space="preserve">, was used for the reconstruction of the </w:t>
      </w:r>
      <w:r>
        <w:rPr>
          <w:rFonts w:ascii="Times New Roman" w:hAnsi="Times New Roman" w:cs="Times New Roman"/>
          <w:sz w:val="24"/>
          <w:szCs w:val="24"/>
        </w:rPr>
        <w:t xml:space="preserve">scan </w:t>
      </w:r>
      <w:r w:rsidRPr="0048070C">
        <w:rPr>
          <w:rFonts w:ascii="Times New Roman" w:hAnsi="Times New Roman" w:cs="Times New Roman"/>
          <w:sz w:val="24"/>
          <w:szCs w:val="24"/>
        </w:rPr>
        <w:t xml:space="preserve">data sets. </w:t>
      </w:r>
    </w:p>
    <w:p w:rsidR="0048070C" w:rsidRDefault="0048070C" w:rsidP="00480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070C" w:rsidRDefault="0048070C" w:rsidP="0048070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8070C">
        <w:rPr>
          <w:rFonts w:ascii="Times New Roman" w:hAnsi="Times New Roman" w:cs="Times New Roman"/>
          <w:b/>
          <w:sz w:val="24"/>
          <w:szCs w:val="24"/>
        </w:rPr>
        <w:t>Reference:</w:t>
      </w:r>
    </w:p>
    <w:p w:rsidR="0048070C" w:rsidRPr="0048070C" w:rsidRDefault="0048070C" w:rsidP="0048070C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</w:pPr>
      <w:r w:rsidRPr="0048070C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w:t>Bruker</w:t>
      </w:r>
      <w:r w:rsidRPr="0048070C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t>, 2022. Position, Scan, Reconstruct and Analyze, Bruker. Micro Photonics Inc, 2020. Micro-CT Software: NRecon Reconstruction Software: Fast micro-CT reconstruction software., Micro Photonics Inc.</w:t>
      </w:r>
    </w:p>
    <w:p w:rsidR="0048070C" w:rsidRPr="0048070C" w:rsidRDefault="0048070C" w:rsidP="0048070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8070C" w:rsidRPr="0048070C" w:rsidSect="00805B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654" w:rsidRDefault="00950654" w:rsidP="0048070C">
      <w:pPr>
        <w:spacing w:after="0" w:line="240" w:lineRule="auto"/>
      </w:pPr>
      <w:r>
        <w:separator/>
      </w:r>
    </w:p>
  </w:endnote>
  <w:endnote w:type="continuationSeparator" w:id="0">
    <w:p w:rsidR="00950654" w:rsidRDefault="00950654" w:rsidP="0048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4DB" w:rsidRDefault="00B924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9995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070C" w:rsidRDefault="004807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070C" w:rsidRDefault="004807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4DB" w:rsidRDefault="00B92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654" w:rsidRDefault="00950654" w:rsidP="0048070C">
      <w:pPr>
        <w:spacing w:after="0" w:line="240" w:lineRule="auto"/>
      </w:pPr>
      <w:r>
        <w:separator/>
      </w:r>
    </w:p>
  </w:footnote>
  <w:footnote w:type="continuationSeparator" w:id="0">
    <w:p w:rsidR="00950654" w:rsidRDefault="00950654" w:rsidP="00480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4DB" w:rsidRDefault="00B92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4DB" w:rsidRPr="00B924DB" w:rsidRDefault="00B924DB" w:rsidP="00B924DB">
    <w:pPr>
      <w:spacing w:after="0" w:line="240" w:lineRule="auto"/>
      <w:rPr>
        <w:rFonts w:ascii="Times New Roman" w:hAnsi="Times New Roman" w:cs="Times New Roman"/>
      </w:rPr>
    </w:pPr>
    <w:r w:rsidRPr="00B924DB">
      <w:rPr>
        <w:rFonts w:ascii="Times New Roman" w:hAnsi="Times New Roman" w:cs="Times New Roman"/>
      </w:rPr>
      <w:t>The oral health of a group of 19</w:t>
    </w:r>
    <w:r w:rsidRPr="00B924DB">
      <w:rPr>
        <w:rFonts w:ascii="Times New Roman" w:hAnsi="Times New Roman" w:cs="Times New Roman"/>
        <w:vertAlign w:val="superscript"/>
      </w:rPr>
      <w:t>th</w:t>
    </w:r>
    <w:r w:rsidRPr="00B924DB">
      <w:rPr>
        <w:rFonts w:ascii="Times New Roman" w:hAnsi="Times New Roman" w:cs="Times New Roman"/>
      </w:rPr>
      <w:t xml:space="preserve"> Century South Australian settlers in relation to their general health and compared with that of contemporaneous samples </w:t>
    </w:r>
    <w:bookmarkStart w:id="3" w:name="_GoBack"/>
    <w:bookmarkEnd w:id="3"/>
  </w:p>
  <w:p w:rsidR="00392298" w:rsidRDefault="003922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4DB" w:rsidRDefault="00B92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AB"/>
    <w:rsid w:val="000E5CAF"/>
    <w:rsid w:val="001B4BD1"/>
    <w:rsid w:val="001F2579"/>
    <w:rsid w:val="00297B80"/>
    <w:rsid w:val="002C28BB"/>
    <w:rsid w:val="00392298"/>
    <w:rsid w:val="003A03E5"/>
    <w:rsid w:val="00443ED4"/>
    <w:rsid w:val="0048070C"/>
    <w:rsid w:val="004F452E"/>
    <w:rsid w:val="005C6EE3"/>
    <w:rsid w:val="006377DE"/>
    <w:rsid w:val="00805BAB"/>
    <w:rsid w:val="00950654"/>
    <w:rsid w:val="009D1D96"/>
    <w:rsid w:val="00A60551"/>
    <w:rsid w:val="00B924DB"/>
    <w:rsid w:val="00CD612B"/>
    <w:rsid w:val="00EB385A"/>
    <w:rsid w:val="00EB4079"/>
    <w:rsid w:val="00FD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2C17E"/>
  <w15:chartTrackingRefBased/>
  <w15:docId w15:val="{19BB5A5F-5DD2-4639-BD8C-8775B2E6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0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0C"/>
  </w:style>
  <w:style w:type="paragraph" w:styleId="Footer">
    <w:name w:val="footer"/>
    <w:basedOn w:val="Normal"/>
    <w:link w:val="FooterChar"/>
    <w:uiPriority w:val="99"/>
    <w:unhideWhenUsed/>
    <w:rsid w:val="00480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0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2566</Characters>
  <Application>Microsoft Office Word</Application>
  <DocSecurity>0</DocSecurity>
  <Lines>233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cp:lastPrinted>2022-11-06T22:24:00Z</cp:lastPrinted>
  <dcterms:created xsi:type="dcterms:W3CDTF">2023-01-12T05:39:00Z</dcterms:created>
  <dcterms:modified xsi:type="dcterms:W3CDTF">2023-01-12T05:39:00Z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f66e39963bd988aaed88a7e155b76d394bb917a2fa92f4331a2ad465e3271f79</vt:lpwstr>
  </property>
</Properties>
</file>